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4B" w:rsidRDefault="00396A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Small Business Financing BUSG 1341</w:t>
      </w:r>
    </w:p>
    <w:p w:rsidR="00396A4B" w:rsidRDefault="00396A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EB3">
        <w:rPr>
          <w:rFonts w:ascii="Times New Roman" w:eastAsia="Times New Roman" w:hAnsi="Times New Roman" w:cs="Times New Roman"/>
          <w:color w:val="000000"/>
          <w:sz w:val="24"/>
          <w:szCs w:val="24"/>
        </w:rPr>
        <w:t>Text:  Entrepreneurial Finance, 5th Edition (2010</w:t>
      </w:r>
      <w:proofErr w:type="gramStart"/>
      <w:r w:rsidRPr="008E4E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8E4E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Authors:  Adelman, Philip J. and Marks, Alan M.</w:t>
      </w:r>
      <w:r w:rsidRPr="008E4E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Publisher:  Pearson/Prentice Hall</w:t>
      </w:r>
    </w:p>
    <w:p w:rsidR="00396A4B" w:rsidRDefault="00396A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6A4B" w:rsidRPr="00396A4B" w:rsidRDefault="00E975DF" w:rsidP="00396A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TEST </w:t>
      </w:r>
      <w:proofErr w:type="gramStart"/>
      <w:r w:rsidR="00E20AA8">
        <w:rPr>
          <w:rFonts w:ascii="Times New Roman" w:eastAsia="Times New Roman" w:hAnsi="Times New Roman" w:cs="Times New Roman"/>
          <w:b/>
          <w:bCs/>
          <w:sz w:val="36"/>
          <w:szCs w:val="36"/>
        </w:rPr>
        <w:t>Due</w:t>
      </w:r>
      <w:proofErr w:type="gramEnd"/>
      <w:r w:rsidR="00E20A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02/21/2011</w:t>
      </w:r>
    </w:p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t>Instructions</w:t>
      </w:r>
      <w:r w:rsidR="000A7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6A4B">
        <w:rPr>
          <w:rFonts w:ascii="Times New Roman" w:eastAsia="Times New Roman" w:hAnsi="Times New Roman" w:cs="Times New Roman"/>
          <w:sz w:val="24"/>
          <w:szCs w:val="24"/>
        </w:rPr>
        <w:t>Choose</w:t>
      </w:r>
      <w:proofErr w:type="gramEnd"/>
      <w:r w:rsidRPr="00396A4B">
        <w:rPr>
          <w:rFonts w:ascii="Times New Roman" w:eastAsia="Times New Roman" w:hAnsi="Times New Roman" w:cs="Times New Roman"/>
          <w:sz w:val="24"/>
          <w:szCs w:val="24"/>
        </w:rPr>
        <w:t xml:space="preserve"> the most appropriate response to the multiple-choice questions and submit your answers. There are 50 questions and each question is worth 2 points. You may use your textbook and notes. IMPORTANT INFORMATION: There is a time limit of 3 hours and you have 1 attempt. Do not hit the forward or back buttons in your browser because you will not be able to complete the exam. </w:t>
      </w: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tabs>
                <w:tab w:val="num" w:pos="720"/>
              </w:tabs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can be used to finance a small business?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borrowing from other individuals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borrowing money from financial institutions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generated from current sales.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one's own savings.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There are several markets in the United States. The market where television sets are exchanged is the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commodity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real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estate market.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retail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Human beings have _________ wants and desires for goods and services. They also have ________ financial means with which to pay for them.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limited, limited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limited, unlimited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unlimited, limited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unlimited, unlimited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 Bill Gates developed MS-DOS and founded Microsoft to market this product, he was using a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resource.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entrepreneurial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resource.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human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resource.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natural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resource.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is not an example of economic capital?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delivery truck used by Federal Express.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desk in a classroom.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share of stock issued by IBM.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 plant used by your local utility to generate electricity.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 are examples of economic capital.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cost associated with hiring one more unit of labor is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absolute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economic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marginal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just graduated from college with a Bachelor of Science Degree in Computer Information Systems. She received the following job offers:  Jones and Associates at a starting salary of $30,000; Smith Brothers at a starting salary of $33,000; Joan Cannery Consulting at a starting salary of $35,000; Consultant-R-We at a starting salary of $32,000; and Andrews Computer Vendors at a starting salary of $36,000. If she takes the job with Andrews Computer Vendors her opportunity cost is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$30,000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$32,000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$33,000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nothing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because she took the job with the highest salary.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is included in Gross Income? 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Interest earned on savings accounts.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Profit made by an entrepreneur.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Rental income on property.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Wages and tips.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of the above are included in Gross Income.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Gates made $25,000 last year and paid taxes on this income of $2,500. Jane Smith made $30,000 last</w:t>
            </w:r>
            <w:proofErr w:type="gramStart"/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year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paid taxes on this income of $3,000. What type of tax is the government using?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proportional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proposed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regressive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impossible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calculate with the information provided.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Gates made $25,000 last year and paid $2,500 in taxes. What percentage of his income did John pay in taxes?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1%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9%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90%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Impossible to calculate with the information provided.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8"/>
              <w:gridCol w:w="2060"/>
              <w:gridCol w:w="1889"/>
            </w:tblGrid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Table 1-1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Supply and Demand for Personal Computers</w:t>
                  </w: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Market Price per Computer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Quantity Demanded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Quantity Supplied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$2,000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14,000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20,000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$1,900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15,000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19,000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$1,800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16,000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18,000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$1,700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17,000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17,000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$ 1,600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18,000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16,000</w:t>
                  </w:r>
                </w:p>
              </w:tc>
            </w:tr>
            <w:tr w:rsidR="00396A4B" w:rsidRPr="0039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$1,500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19,000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15,000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Refer to Table 1-1.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At a market price of $1,800, there will be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shortage of 2,000 computers.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surplus of 2,000 computers.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surplus or a shortage of 2,000 computers.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neither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surplus or a shortage of computers as the market is in equilibrium at this price.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four basic factors that affect the price paid (interest rate) for money are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demand for money saved, the demand for borrowed funds, Federal Reserve policy, and risk.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demand for money saved, the supply for borrowed funds, Federal reserve policy, and risk.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supply of money saved, the demand for borrowed funds, Federal Reserve policy, and risk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supply of money saved, the supply for borrowed funds, Federal Reserve policy, and risk.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probability that the desired return on an investment will be different from the desired return is defined as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discount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market operations.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reserve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requirements ratio.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unable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tell with the information provided.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Carla has just started a business and is asking herself the following question. Where do I want my business to be in five years? Carla is in the process of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analyzing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 financial requirements.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determining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to write a functional plan.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developing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strategic plan.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establishing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basic parameters for her business.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establishing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basic control functions for her business.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Converting functional plans into annual dollar requirements is the process of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budgeting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controlling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planning.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monetary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planning.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Timothy is in the process of establishing goals for his company. Which of the following is a goal?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business should increase sales by 10% every year for the next five years.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business should increase sales by 10%.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business should increase sales every year.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business should market to all customers.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marketing area should include the entire United States.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Jennifer is the manager of a credit card processing department. She has determined that each processor should be able to input information on 75 credit purchases per hour. She has established a range of plus or minus 5 purchases and an error rate of no more than 2 per hour. </w:t>
            </w:r>
            <w:proofErr w:type="spellStart"/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Jennifers</w:t>
            </w:r>
            <w:proofErr w:type="spellEnd"/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is performing the management function of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controlling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directing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organizing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planning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staffing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majority of businesses in the United States today are organized as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corporations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limited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partnerships.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partnerships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sole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proprietorships.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corporations.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sole proprietor has all of the following advantages, except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how to pay federal and local taxes.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location for the business.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product to be sold.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retirement plan.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services to be offered.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drawback to a partnership is that it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generally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more access to capital than the sole proprietor.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generally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more management expertise that the sole proprietorship.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subject to double taxation.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unlimited liability for each of the partners.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Carl, Anne, and Al were friends in college. After graduation they decided to open a computer consulting business. They each have $20,000 to put into the business, and want equal shares of the business. However, they are worried about liability because they heard of a consultant who crashed a client's computer and was sued for $1,000,000. They also want to avoid double taxation. the most likely form of business organization for them would be a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coropration</w:t>
            </w:r>
            <w:proofErr w:type="spellEnd"/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limited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partnership.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partnership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sole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proprietorship.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Subchapter S corporation.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is not an advantage of obtaining a franchise?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having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pre-determined location that guarantees a profit.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strategy and advertising.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recognition.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standardization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products and services.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employees and managers.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pertain to the internal workings of a company?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opportunities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threats.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opportunities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weaknesses.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strengths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opportunities.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strengths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threats.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strengths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weaknesses.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George is analyzing the market for his business. He saw an advertisement for a new bagel shop which has just opened one mile from his bagel shop. For George's bagel business, this represents a(n)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obligation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oppportunity</w:t>
            </w:r>
            <w:proofErr w:type="spellEnd"/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strength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threat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weakness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Which of the following hold true with regard to grants?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I.   Grants are moneys provided to business and other entities that don't have to be repaid.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  <w:t>II.</w:t>
            </w:r>
            <w:proofErr w:type="gramStart"/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  The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grantee must perform the service for which the grant was approved.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III. </w:t>
            </w:r>
            <w:proofErr w:type="spellStart"/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Govenment</w:t>
            </w:r>
            <w:proofErr w:type="spellEnd"/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grants exceed $400 billion per year.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  <w:t>IV. Size standards for all businesses to qualify for grants are the same for all industries.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&amp; II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&amp; IV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II, &amp; IV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II, &amp; III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II, III, &amp; IV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Expenses that are contractual in nature and are normally paid every month are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fixed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monthly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expenses.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income statement shows net sales which is equal to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earnings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 taxes minus taxes.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gross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revenues minus returns and allowances.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net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sales minus cost of goods sold.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income minus interest.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income minus operating expenses.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would be considered to be an operating expense for a computer manufacturing firm?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accountant's wages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assembly line wages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disk drives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chips.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speakers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 income on the income statement is obtained after subtracting taxes for the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corporation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partnership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sole proprietorship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Subchapter S corporation.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assets include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cash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savings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inventory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accounts receivable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of the above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fixed assets are always carried on the business books at the price paid for the asset and cannot be depreciated?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buildings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equipment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machinery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store fixtures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assets are assets _________ and fixed assets are assets ___________.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converted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cash during the accounting year, converted to cash during the accounting year.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converted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cash during the accounting year, that have an expected life in excess of one year.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an expected life in excess of one year, converted to cash during the accounting year.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an expected life in excess of one year, that have an expected life in excess of one year.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assets on the balance sheet include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assets - fixed assets - depreciation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assets - fixed assets + depreciation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assets + fixed assets - depreciation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assets + fixed assets + depreciation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of the above are correct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Tom Smith Corporation has the following items:  Cash, $5,000; Machinery, $50,000; Building, $150,000; Note payable bank, $10,000; Savings, $10,000; Long term debt, $50,000; Accounts payable, $30,000; Taxes payable, $5,000; Accounts receivable, $30,000; Inventory, $10,000; Depreciation Building, $35,000; Depreciation Machinery, $25,000; Land, $50,000.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Owner's equity for this corporation is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$150,000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$190,000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Tom Smith Corporation has the following items:  Cash, $5,000; Machinery, $50,000; Building, $150,000; Note payable bank, $10,000; Savings, $10,000; Long term debt, $50,000; Accounts payable, $30,000; Taxes payable, $5,000; Accounts receivable, $30,000; Inventory, $10,000; Depreciation Building, $35,000; Depreciation Machinery, $25,000; Land, $50,000.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liabilites</w:t>
            </w:r>
            <w:proofErr w:type="spellEnd"/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this corporation are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$190,000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Tom Smith Corporation has the following items:  Cash, $5,000; Machinery, $50,000; Building, $150,000; Note payable bank, $10,000; Savings, $10,000; Long term 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debt, $50,000; Accounts payable, $30,000; Taxes payable, $5,000; Accounts receivable, $30,000; Inventory, $10,000; Depreciation Building, $35,000; Depreciation Machinery, $25,000; Land, $50,000.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Fixed assets for this corporation are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$155,000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$190,000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Cash paid in the acquisition of land, buildings, or equipment; loans to other companies; and the proceeds from the sale of land, buildings, or equipment will show up on the cash flow statement under the category of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flows from financing activities.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flows from investing activities.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flows from operating activities.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both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and b above.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both</w:t>
            </w:r>
            <w:proofErr w:type="gram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and c above.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Table 4-1 </w:t>
            </w:r>
          </w:p>
          <w:tbl>
            <w:tblPr>
              <w:tblW w:w="0" w:type="auto"/>
              <w:tblInd w:w="5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8"/>
              <w:gridCol w:w="1080"/>
              <w:gridCol w:w="1260"/>
            </w:tblGrid>
            <w:tr w:rsidR="00396A4B" w:rsidRPr="00396A4B">
              <w:tc>
                <w:tcPr>
                  <w:tcW w:w="28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Income Statement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January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February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Revenues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46,062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44,759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Returns &amp; Allowances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545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685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Sales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45,517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44,074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Cost of Goods Sold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13,841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11,583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Gross Profit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31,676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32,491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Operating Expenses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Officer’s Salary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2,500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2,500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Salaries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15,750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14,250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Payroll Taxes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3,623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3,278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Rent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2,000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2,000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Janitorial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Utilities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512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485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Depreciation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500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500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Sales Taxes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2,994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2,909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Operating Expenses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28,029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26,072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Operating Profit/Loss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3,647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6,419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Interest Expense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150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Profit/Loss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3,497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6,269 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Refer to Table 4-1. 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Using vertical analysis of January data, Cost of Goods Sold was approximately _____ percent.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.3041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30.41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35.65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4-1</w:t>
            </w:r>
          </w:p>
          <w:tbl>
            <w:tblPr>
              <w:tblW w:w="0" w:type="auto"/>
              <w:tblInd w:w="5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8"/>
              <w:gridCol w:w="1080"/>
              <w:gridCol w:w="1260"/>
            </w:tblGrid>
            <w:tr w:rsidR="00396A4B" w:rsidRPr="00396A4B">
              <w:tc>
                <w:tcPr>
                  <w:tcW w:w="28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Income Statement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January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February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Revenues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46,062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44,759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Returns &amp; Allowances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545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685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Sales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45,517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44,074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Cost of Goods Sold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13,841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11,583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Gross Profit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31,676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32,491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Operating Expenses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Officer’s Salary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2,500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2,500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Salaries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15,750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14,250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Payroll Taxes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3,623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3,278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Rent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2,000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2,000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Janitorial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Utilities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512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485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Depreciation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500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500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Sales Taxes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2,994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2,909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Operating Expenses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28,029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26,072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Operating Profit/Loss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3,647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6,419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Interest Expense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150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150 </w:t>
                  </w:r>
                </w:p>
              </w:tc>
            </w:tr>
            <w:tr w:rsidR="00396A4B" w:rsidRPr="00396A4B"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Profit/Loss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3,497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6,269 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Refer to Table 4-1. 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Using horizontal analysis, Net Profit ______ by approximately ______ percent. 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decreased, 44.22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decreased, 79.25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increased, 44.22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increased, 79.25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 are used to determine how well a company is managing its assets.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Activity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Leverage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>Liquididty</w:t>
            </w:r>
            <w:proofErr w:type="spellEnd"/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Market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Profitability ratios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 determine how well the firm is using its assets and sales revenue to generate a positive return for its owners.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Activity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Leverage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Liquidity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Market ratios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Profitability ratios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2007, Joan's Coffee Shop had Cost of Goods Sold of $58,358; in 2008, they were $65,069. On the last day of 2007 her inventory was $675, and on the last day of 2008 it was $1,559. What is the Inventory Turnover for Joan's Coffee Shop for 2008?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41.74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52.25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55.25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58.25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86.46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4-3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Income Statement and Balance Sheet for Sam's Appliances</w:t>
            </w:r>
          </w:p>
          <w:tbl>
            <w:tblPr>
              <w:tblW w:w="0" w:type="auto"/>
              <w:tblInd w:w="5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4"/>
              <w:gridCol w:w="730"/>
              <w:gridCol w:w="913"/>
              <w:gridCol w:w="2860"/>
              <w:gridCol w:w="720"/>
              <w:gridCol w:w="1007"/>
            </w:tblGrid>
            <w:tr w:rsidR="00396A4B" w:rsidRPr="00396A4B">
              <w:tc>
                <w:tcPr>
                  <w:tcW w:w="372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Income Statement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 Ending 12/31/07 &amp; 12/31/08 $(000)</w:t>
                  </w:r>
                </w:p>
              </w:tc>
              <w:tc>
                <w:tcPr>
                  <w:tcW w:w="45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Balance Sheet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As of 12/31/07 and 12/31/08 $(000)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ACCOUNT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CATEGORY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Net Sales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$441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462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Current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$ 94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$ 111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Cost of Goods Sold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235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 xml:space="preserve">Fixed Assets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195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Gross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$227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Total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$ 306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Operating Expenses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163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181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Liabilities and Owner’s Equity.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$ 46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$ 87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Long-Term Debt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70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$ 38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$ 156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$157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Taxes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10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Owner’s Equity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149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Net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$ 53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$ 28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 &amp; OE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$ 306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 to Table 4-3.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The current ratio for Sam's in 2008 was approximately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1.19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1.24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1.28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1.94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4-3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Income Statement and Balance Sheet for Sam's Appliances</w:t>
            </w:r>
          </w:p>
          <w:tbl>
            <w:tblPr>
              <w:tblW w:w="0" w:type="auto"/>
              <w:tblInd w:w="5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4"/>
              <w:gridCol w:w="730"/>
              <w:gridCol w:w="913"/>
              <w:gridCol w:w="2860"/>
              <w:gridCol w:w="720"/>
              <w:gridCol w:w="1007"/>
            </w:tblGrid>
            <w:tr w:rsidR="00396A4B" w:rsidRPr="00396A4B">
              <w:tc>
                <w:tcPr>
                  <w:tcW w:w="372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tabs>
                      <w:tab w:val="left" w:pos="540"/>
                      <w:tab w:val="left" w:pos="900"/>
                      <w:tab w:val="left" w:pos="1260"/>
                    </w:tabs>
                    <w:spacing w:after="0" w:line="240" w:lineRule="auto"/>
                    <w:ind w:left="540" w:hanging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Income Statement</w:t>
                  </w:r>
                </w:p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 Ending 12/31/07 &amp; 12/31/08 $(000)</w:t>
                  </w:r>
                </w:p>
              </w:tc>
              <w:tc>
                <w:tcPr>
                  <w:tcW w:w="45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Balance Sheet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As of 12/31/07 and 12/31/08 $(000)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ACCOUNT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CATEGORY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Net Sales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$441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462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Current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$ 94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$ 111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Cost of Goods Sold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235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 xml:space="preserve">Fixed Assets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195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Gross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$227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Total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$ 306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Operating Expenses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163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181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Liabilities and Owner’s Equity.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$ 46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$ 87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Long-Term Debt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70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$ 38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$ 156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$157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Taxes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10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Owner’s Equity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149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$ 53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$ 28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 &amp; OE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$ 306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 to Table 4-3.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The Total Asset Turnover ratio for 2008 was approximately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1.51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1.57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2.37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2.46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4.16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4-3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Income Statement and Balance Sheet for Sam's Appliances</w:t>
            </w:r>
          </w:p>
          <w:tbl>
            <w:tblPr>
              <w:tblW w:w="0" w:type="auto"/>
              <w:tblInd w:w="5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4"/>
              <w:gridCol w:w="730"/>
              <w:gridCol w:w="913"/>
              <w:gridCol w:w="2860"/>
              <w:gridCol w:w="720"/>
              <w:gridCol w:w="1007"/>
            </w:tblGrid>
            <w:tr w:rsidR="00396A4B" w:rsidRPr="00396A4B">
              <w:tc>
                <w:tcPr>
                  <w:tcW w:w="372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tabs>
                      <w:tab w:val="left" w:pos="540"/>
                      <w:tab w:val="left" w:pos="900"/>
                      <w:tab w:val="left" w:pos="1260"/>
                    </w:tabs>
                    <w:spacing w:after="0" w:line="240" w:lineRule="auto"/>
                    <w:ind w:left="540" w:hanging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Income Statement</w:t>
                  </w:r>
                </w:p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lastRenderedPageBreak/>
                    <w:t>Years Ending 12/31/07 &amp; 12/31/08$(000)</w:t>
                  </w:r>
                </w:p>
              </w:tc>
              <w:tc>
                <w:tcPr>
                  <w:tcW w:w="45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lastRenderedPageBreak/>
                    <w:t>Balance Sheet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As of 12/31/07 and 12/31/08$(000)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ACCOUNT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CATEGORY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Net Sales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$441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462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Current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$ 94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$ 111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Cost of Goods Sold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235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 xml:space="preserve">Fixed Assets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195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Gross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$227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Total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$ 306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Operating Expenses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163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181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Liabilities and Owner’s Equity.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$ 46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$ 87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Long-Term Debt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70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$ 38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$ 156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$157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Taxes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10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Owner’s Equity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149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$ 53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$ 28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 &amp; OE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$ 306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 to Table 4-3.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The Debt to Equity ratio for 2008 was approximately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.51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1.95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2.05 </w:t>
            </w:r>
          </w:p>
        </w:tc>
      </w:tr>
    </w:tbl>
    <w:p w:rsidR="00396A4B" w:rsidRPr="00396A4B" w:rsidRDefault="00396A4B" w:rsidP="0039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4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97"/>
        <w:gridCol w:w="8442"/>
      </w:tblGrid>
      <w:tr w:rsidR="00396A4B" w:rsidRPr="00396A4B" w:rsidTr="00396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46) </w:t>
            </w:r>
          </w:p>
        </w:tc>
        <w:tc>
          <w:tcPr>
            <w:tcW w:w="4750" w:type="pct"/>
            <w:gridSpan w:val="2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Multiple Choice</w:t>
            </w: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4-3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Income Statement and Balance Sheet for Sam's Appliances</w:t>
            </w:r>
          </w:p>
          <w:tbl>
            <w:tblPr>
              <w:tblW w:w="0" w:type="auto"/>
              <w:tblInd w:w="5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4"/>
              <w:gridCol w:w="730"/>
              <w:gridCol w:w="913"/>
              <w:gridCol w:w="2860"/>
              <w:gridCol w:w="720"/>
              <w:gridCol w:w="1007"/>
            </w:tblGrid>
            <w:tr w:rsidR="00396A4B" w:rsidRPr="00396A4B">
              <w:tc>
                <w:tcPr>
                  <w:tcW w:w="372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tabs>
                      <w:tab w:val="left" w:pos="540"/>
                      <w:tab w:val="left" w:pos="900"/>
                      <w:tab w:val="left" w:pos="1260"/>
                    </w:tabs>
                    <w:spacing w:after="0" w:line="240" w:lineRule="auto"/>
                    <w:ind w:left="540" w:hanging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Income Statement</w:t>
                  </w:r>
                </w:p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 Ending 12/31/07 &amp; 12/31/08 $(000)</w:t>
                  </w:r>
                </w:p>
              </w:tc>
              <w:tc>
                <w:tcPr>
                  <w:tcW w:w="45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Balance Sheet</w:t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As of 12/31/07 and 12/31/08$(000)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Years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ACCOUNT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CATEGORY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2008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Net Sales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$441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462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Current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$ 94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$ 111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Cost of Goods Sold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235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 xml:space="preserve">Fixed Assets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208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195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Gross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$241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$227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Total Assets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double"/>
                    </w:rPr>
                    <w:t>$ 306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Operating Expenses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163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</w:rPr>
                    <w:t>181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Liabilities and Owner’s Equity.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$ 46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$ 87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Long-Term Debt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70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EBT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$ 71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$ 38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$ 156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$157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Taxes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18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10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Owner’s Equity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149</w:t>
                  </w:r>
                </w:p>
              </w:tc>
            </w:tr>
            <w:tr w:rsidR="00396A4B" w:rsidRPr="00396A4B">
              <w:tc>
                <w:tcPr>
                  <w:tcW w:w="2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Net Profit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$ 53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$ 28</w:t>
                  </w:r>
                </w:p>
              </w:tc>
              <w:tc>
                <w:tcPr>
                  <w:tcW w:w="2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 Liabilities &amp; OE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6A4B" w:rsidRPr="00396A4B" w:rsidRDefault="00396A4B" w:rsidP="00396A4B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A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double"/>
                    </w:rPr>
                    <w:t>$ 306</w:t>
                  </w:r>
                </w:p>
              </w:tc>
            </w:tr>
          </w:tbl>
          <w:p w:rsidR="00396A4B" w:rsidRPr="00396A4B" w:rsidRDefault="00396A4B" w:rsidP="00396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 to Table 4-3.</w:t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The Debt to Total Assets ratio for 2008 was approximately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.36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.51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.71 </w:t>
            </w:r>
          </w:p>
        </w:tc>
      </w:tr>
      <w:tr w:rsidR="00396A4B" w:rsidRPr="00396A4B" w:rsidTr="00396A4B">
        <w:trPr>
          <w:tblCellSpacing w:w="15" w:type="dxa"/>
        </w:trPr>
        <w:tc>
          <w:tcPr>
            <w:tcW w:w="0" w:type="auto"/>
            <w:vAlign w:val="bottom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" w:type="pct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396A4B" w:rsidRPr="00396A4B" w:rsidRDefault="00396A4B" w:rsidP="0039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1.95 </w:t>
            </w:r>
          </w:p>
        </w:tc>
      </w:tr>
    </w:tbl>
    <w:p w:rsidR="00096300" w:rsidRDefault="00396A4B">
      <w:r w:rsidRPr="008E4E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096300" w:rsidSect="0068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A4B"/>
    <w:rsid w:val="000A7840"/>
    <w:rsid w:val="000B7B00"/>
    <w:rsid w:val="00177D34"/>
    <w:rsid w:val="00396A4B"/>
    <w:rsid w:val="006874FA"/>
    <w:rsid w:val="00D901C5"/>
    <w:rsid w:val="00E20AA8"/>
    <w:rsid w:val="00E975DF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FA"/>
  </w:style>
  <w:style w:type="paragraph" w:styleId="Heading2">
    <w:name w:val="heading 2"/>
    <w:basedOn w:val="Normal"/>
    <w:link w:val="Heading2Char"/>
    <w:uiPriority w:val="9"/>
    <w:qFormat/>
    <w:rsid w:val="00396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6A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9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9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96A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2968</Words>
  <Characters>16923</Characters>
  <Application>Microsoft Office Word</Application>
  <DocSecurity>0</DocSecurity>
  <Lines>141</Lines>
  <Paragraphs>39</Paragraphs>
  <ScaleCrop>false</ScaleCrop>
  <Company>HP</Company>
  <LinksUpToDate>false</LinksUpToDate>
  <CharactersWithSpaces>19852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koladeji</dc:creator>
  <cp:lastModifiedBy>koladeji</cp:lastModifiedBy>
  <cp:revision>2</cp:revision>
  <dcterms:created xsi:type="dcterms:W3CDTF">2011-02-19T20:23:00Z</dcterms:created>
  <dcterms:modified xsi:type="dcterms:W3CDTF">2011-02-19T20:23:00Z</dcterms:modified>
</cp:coreProperties>
</file>